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9BD8B" w14:textId="77777777" w:rsidR="006D4931" w:rsidRDefault="00B32E7D">
      <w:pPr>
        <w:spacing w:line="20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216" behindDoc="1" locked="0" layoutInCell="0" allowOverlap="1" wp14:anchorId="7DC2D1FE" wp14:editId="35FF0844">
            <wp:simplePos x="0" y="0"/>
            <wp:positionH relativeFrom="page">
              <wp:posOffset>777240</wp:posOffset>
            </wp:positionH>
            <wp:positionV relativeFrom="page">
              <wp:posOffset>542925</wp:posOffset>
            </wp:positionV>
            <wp:extent cx="6187440" cy="1211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7440" cy="1211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2293792" w14:textId="77777777" w:rsidR="006D4931" w:rsidRDefault="006D4931">
      <w:pPr>
        <w:spacing w:line="200" w:lineRule="exact"/>
        <w:rPr>
          <w:sz w:val="24"/>
          <w:szCs w:val="24"/>
        </w:rPr>
      </w:pPr>
    </w:p>
    <w:p w14:paraId="524586BF" w14:textId="77777777" w:rsidR="006D4931" w:rsidRDefault="006D4931">
      <w:pPr>
        <w:spacing w:line="200" w:lineRule="exact"/>
        <w:rPr>
          <w:sz w:val="24"/>
          <w:szCs w:val="24"/>
        </w:rPr>
      </w:pPr>
    </w:p>
    <w:p w14:paraId="504F3BC1" w14:textId="77777777" w:rsidR="006D4931" w:rsidRDefault="006D4931">
      <w:pPr>
        <w:spacing w:line="200" w:lineRule="exact"/>
        <w:rPr>
          <w:sz w:val="24"/>
          <w:szCs w:val="24"/>
        </w:rPr>
      </w:pPr>
    </w:p>
    <w:p w14:paraId="0AB44A4F" w14:textId="77777777" w:rsidR="006D4931" w:rsidRDefault="006D4931">
      <w:pPr>
        <w:spacing w:line="200" w:lineRule="exact"/>
        <w:rPr>
          <w:sz w:val="24"/>
          <w:szCs w:val="24"/>
        </w:rPr>
      </w:pPr>
    </w:p>
    <w:p w14:paraId="41938174" w14:textId="77777777" w:rsidR="006D4931" w:rsidRDefault="006D4931">
      <w:pPr>
        <w:spacing w:line="288" w:lineRule="exact"/>
        <w:rPr>
          <w:sz w:val="24"/>
          <w:szCs w:val="24"/>
        </w:rPr>
      </w:pPr>
    </w:p>
    <w:p w14:paraId="52DA274A" w14:textId="77777777" w:rsidR="006D4931" w:rsidRDefault="00B32E7D">
      <w:pPr>
        <w:ind w:left="38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NOTICE &amp; AGENDA</w:t>
      </w:r>
    </w:p>
    <w:p w14:paraId="16222E28" w14:textId="77777777" w:rsidR="006D4931" w:rsidRDefault="006D4931">
      <w:pPr>
        <w:spacing w:line="34" w:lineRule="exact"/>
        <w:rPr>
          <w:sz w:val="24"/>
          <w:szCs w:val="24"/>
        </w:rPr>
      </w:pPr>
    </w:p>
    <w:p w14:paraId="38517A11" w14:textId="77777777" w:rsidR="006D4931" w:rsidRDefault="00B32E7D">
      <w:pPr>
        <w:ind w:left="376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March 4, 2025 8:30 AM</w:t>
      </w:r>
    </w:p>
    <w:p w14:paraId="28C4A73C" w14:textId="77777777" w:rsidR="006D4931" w:rsidRDefault="006D4931">
      <w:pPr>
        <w:spacing w:line="206" w:lineRule="exact"/>
        <w:rPr>
          <w:sz w:val="24"/>
          <w:szCs w:val="24"/>
        </w:rPr>
      </w:pPr>
    </w:p>
    <w:p w14:paraId="1B506019" w14:textId="77777777" w:rsidR="006D4931" w:rsidRDefault="00B32E7D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Call to Order</w:t>
      </w:r>
    </w:p>
    <w:p w14:paraId="75835481" w14:textId="77777777" w:rsidR="006D4931" w:rsidRDefault="006D4931">
      <w:pPr>
        <w:spacing w:line="240" w:lineRule="exact"/>
        <w:rPr>
          <w:sz w:val="24"/>
          <w:szCs w:val="24"/>
        </w:rPr>
      </w:pPr>
    </w:p>
    <w:p w14:paraId="4A4DC642" w14:textId="77777777" w:rsidR="006D4931" w:rsidRDefault="00B32E7D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Pledge of Allegiance</w:t>
      </w:r>
    </w:p>
    <w:p w14:paraId="24BBB34F" w14:textId="77777777" w:rsidR="006D4931" w:rsidRDefault="006D4931">
      <w:pPr>
        <w:spacing w:line="240" w:lineRule="exact"/>
        <w:rPr>
          <w:sz w:val="24"/>
          <w:szCs w:val="24"/>
        </w:rPr>
      </w:pPr>
    </w:p>
    <w:p w14:paraId="4FDAB5AA" w14:textId="77777777" w:rsidR="006D4931" w:rsidRDefault="00B32E7D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Approve Minutes of Last Meeting</w:t>
      </w:r>
    </w:p>
    <w:p w14:paraId="14781E0A" w14:textId="77777777" w:rsidR="006D4931" w:rsidRDefault="006D4931">
      <w:pPr>
        <w:spacing w:line="35" w:lineRule="exact"/>
        <w:rPr>
          <w:sz w:val="24"/>
          <w:szCs w:val="24"/>
        </w:rPr>
      </w:pPr>
    </w:p>
    <w:p w14:paraId="5F2532F5" w14:textId="77777777" w:rsidR="006D4931" w:rsidRDefault="00B32E7D">
      <w:pPr>
        <w:ind w:left="50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Minutes 2-18-25</w:t>
      </w:r>
    </w:p>
    <w:p w14:paraId="3120CC3A" w14:textId="77777777" w:rsidR="006D4931" w:rsidRDefault="006D4931">
      <w:pPr>
        <w:spacing w:line="205" w:lineRule="exact"/>
        <w:rPr>
          <w:sz w:val="24"/>
          <w:szCs w:val="24"/>
        </w:rPr>
      </w:pPr>
    </w:p>
    <w:p w14:paraId="5247A423" w14:textId="77777777" w:rsidR="006D4931" w:rsidRDefault="00B32E7D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Amendments to Agenda, if any</w:t>
      </w:r>
    </w:p>
    <w:p w14:paraId="2170AF1B" w14:textId="77777777" w:rsidR="006D4931" w:rsidRDefault="006D4931">
      <w:pPr>
        <w:spacing w:line="240" w:lineRule="exact"/>
        <w:rPr>
          <w:sz w:val="24"/>
          <w:szCs w:val="24"/>
        </w:rPr>
      </w:pPr>
    </w:p>
    <w:p w14:paraId="7AFA50DC" w14:textId="77777777" w:rsidR="006D4931" w:rsidRDefault="00B32E7D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Approve Agenda</w:t>
      </w:r>
    </w:p>
    <w:p w14:paraId="6FFCEEA5" w14:textId="77777777" w:rsidR="006D4931" w:rsidRDefault="006D4931">
      <w:pPr>
        <w:spacing w:line="240" w:lineRule="exact"/>
        <w:rPr>
          <w:sz w:val="24"/>
          <w:szCs w:val="24"/>
        </w:rPr>
      </w:pPr>
    </w:p>
    <w:p w14:paraId="555C3157" w14:textId="77777777" w:rsidR="006D4931" w:rsidRDefault="00B32E7D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Committee Reports</w:t>
      </w:r>
    </w:p>
    <w:p w14:paraId="4CDDCB1E" w14:textId="77777777" w:rsidR="006D4931" w:rsidRDefault="006D4931">
      <w:pPr>
        <w:spacing w:line="240" w:lineRule="exact"/>
        <w:rPr>
          <w:sz w:val="24"/>
          <w:szCs w:val="24"/>
        </w:rPr>
      </w:pPr>
    </w:p>
    <w:p w14:paraId="73C6290B" w14:textId="77777777" w:rsidR="006D4931" w:rsidRDefault="00B32E7D">
      <w:pPr>
        <w:numPr>
          <w:ilvl w:val="0"/>
          <w:numId w:val="1"/>
        </w:numPr>
        <w:tabs>
          <w:tab w:val="left" w:pos="500"/>
        </w:tabs>
        <w:ind w:left="500" w:hanging="5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Regular Agenda</w:t>
      </w:r>
    </w:p>
    <w:p w14:paraId="14218176" w14:textId="77777777" w:rsidR="006D4931" w:rsidRDefault="006D4931">
      <w:pPr>
        <w:spacing w:line="35" w:lineRule="exact"/>
        <w:rPr>
          <w:rFonts w:ascii="Arial" w:eastAsia="Arial" w:hAnsi="Arial" w:cs="Arial"/>
          <w:sz w:val="24"/>
          <w:szCs w:val="24"/>
        </w:rPr>
      </w:pPr>
    </w:p>
    <w:p w14:paraId="64704616" w14:textId="77777777" w:rsidR="006D4931" w:rsidRDefault="00B32E7D">
      <w:pPr>
        <w:numPr>
          <w:ilvl w:val="1"/>
          <w:numId w:val="1"/>
        </w:numPr>
        <w:tabs>
          <w:tab w:val="left" w:pos="980"/>
        </w:tabs>
        <w:ind w:left="980" w:hanging="48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Authorize Payment of Bills</w:t>
      </w:r>
    </w:p>
    <w:p w14:paraId="423D9900" w14:textId="77777777" w:rsidR="006D4931" w:rsidRDefault="00B32E7D">
      <w:pPr>
        <w:numPr>
          <w:ilvl w:val="1"/>
          <w:numId w:val="1"/>
        </w:numPr>
        <w:tabs>
          <w:tab w:val="left" w:pos="980"/>
        </w:tabs>
        <w:ind w:left="980" w:right="420" w:hanging="48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Memorandum of Agreement between Children's Dental Services and Big Stone County</w:t>
      </w:r>
    </w:p>
    <w:p w14:paraId="50237B20" w14:textId="77777777" w:rsidR="006D4931" w:rsidRDefault="00B32E7D">
      <w:pPr>
        <w:numPr>
          <w:ilvl w:val="1"/>
          <w:numId w:val="1"/>
        </w:numPr>
        <w:tabs>
          <w:tab w:val="left" w:pos="980"/>
        </w:tabs>
        <w:ind w:left="980" w:hanging="48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2025 MFIP Consolidated Fund Allocation for Big Stone County</w:t>
      </w:r>
    </w:p>
    <w:p w14:paraId="7C376A91" w14:textId="77777777" w:rsidR="006D4931" w:rsidRDefault="00B32E7D">
      <w:pPr>
        <w:numPr>
          <w:ilvl w:val="1"/>
          <w:numId w:val="1"/>
        </w:numPr>
        <w:tabs>
          <w:tab w:val="left" w:pos="980"/>
        </w:tabs>
        <w:ind w:left="980" w:hanging="48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Courthouse HVAC Remodel Contract Extension</w:t>
      </w:r>
    </w:p>
    <w:p w14:paraId="750024C0" w14:textId="77777777" w:rsidR="006D4931" w:rsidRDefault="00B32E7D">
      <w:pPr>
        <w:numPr>
          <w:ilvl w:val="1"/>
          <w:numId w:val="1"/>
        </w:numPr>
        <w:tabs>
          <w:tab w:val="left" w:pos="980"/>
        </w:tabs>
        <w:ind w:left="980" w:hanging="48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Highway Department Update</w:t>
      </w:r>
    </w:p>
    <w:p w14:paraId="218EBF21" w14:textId="77777777" w:rsidR="006D4931" w:rsidRDefault="00B32E7D">
      <w:pPr>
        <w:numPr>
          <w:ilvl w:val="1"/>
          <w:numId w:val="1"/>
        </w:numPr>
        <w:tabs>
          <w:tab w:val="left" w:pos="980"/>
        </w:tabs>
        <w:ind w:left="980" w:hanging="48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SAP 006-601-008, SP 006-607-016 &amp; SAP 006-600-006 Final Payment</w:t>
      </w:r>
    </w:p>
    <w:p w14:paraId="7C4725AF" w14:textId="77777777" w:rsidR="006D4931" w:rsidRDefault="00B32E7D">
      <w:pPr>
        <w:numPr>
          <w:ilvl w:val="1"/>
          <w:numId w:val="1"/>
        </w:numPr>
        <w:tabs>
          <w:tab w:val="left" w:pos="980"/>
        </w:tabs>
        <w:ind w:left="980" w:hanging="48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County Burial Policy</w:t>
      </w:r>
    </w:p>
    <w:p w14:paraId="507D9C77" w14:textId="77777777" w:rsidR="006D4931" w:rsidRDefault="00B32E7D">
      <w:pPr>
        <w:numPr>
          <w:ilvl w:val="1"/>
          <w:numId w:val="1"/>
        </w:numPr>
        <w:tabs>
          <w:tab w:val="left" w:pos="980"/>
        </w:tabs>
        <w:spacing w:line="253" w:lineRule="auto"/>
        <w:ind w:left="980" w:hanging="48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Consider approving Joint Powers Agreements for Cities and Townships received to date for Cannabis Delegation.</w:t>
      </w:r>
    </w:p>
    <w:p w14:paraId="7DE85EAA" w14:textId="77777777" w:rsidR="006D4931" w:rsidRDefault="006D4931">
      <w:pPr>
        <w:spacing w:line="175" w:lineRule="exact"/>
        <w:rPr>
          <w:sz w:val="24"/>
          <w:szCs w:val="24"/>
        </w:rPr>
      </w:pPr>
    </w:p>
    <w:p w14:paraId="56848D01" w14:textId="77777777" w:rsidR="006D4931" w:rsidRDefault="00B32E7D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Adjournment</w:t>
      </w:r>
    </w:p>
    <w:p w14:paraId="362232E9" w14:textId="77777777" w:rsidR="006D4931" w:rsidRDefault="006D4931">
      <w:pPr>
        <w:spacing w:line="240" w:lineRule="exact"/>
        <w:rPr>
          <w:sz w:val="24"/>
          <w:szCs w:val="24"/>
        </w:rPr>
      </w:pPr>
    </w:p>
    <w:p w14:paraId="1DA01BE3" w14:textId="2E91C975" w:rsidR="006D4931" w:rsidRPr="00B32E7D" w:rsidRDefault="00B32E7D" w:rsidP="00B32E7D">
      <w:pPr>
        <w:numPr>
          <w:ilvl w:val="0"/>
          <w:numId w:val="2"/>
        </w:numPr>
        <w:tabs>
          <w:tab w:val="left" w:pos="500"/>
        </w:tabs>
        <w:ind w:left="500" w:hanging="5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Work Session</w:t>
      </w:r>
    </w:p>
    <w:p w14:paraId="225AA896" w14:textId="77777777" w:rsidR="006D4931" w:rsidRDefault="006D4931">
      <w:pPr>
        <w:spacing w:line="200" w:lineRule="exact"/>
        <w:rPr>
          <w:sz w:val="24"/>
          <w:szCs w:val="24"/>
        </w:rPr>
      </w:pPr>
    </w:p>
    <w:p w14:paraId="18C548B0" w14:textId="2579942C" w:rsidR="00B32E7D" w:rsidRDefault="00B32E7D" w:rsidP="00B32E7D">
      <w:pPr>
        <w:autoSpaceDE w:val="0"/>
        <w:autoSpaceDN w:val="0"/>
        <w:adjustRightInd w:val="0"/>
        <w:rPr>
          <w:rFonts w:ascii="Calibri-BoldItalic" w:hAnsi="Calibri-BoldItalic" w:cs="Calibri-BoldItalic"/>
          <w:b/>
          <w:bCs/>
          <w:i/>
          <w:iCs/>
          <w:sz w:val="24"/>
          <w:szCs w:val="24"/>
        </w:rPr>
      </w:pPr>
      <w:r>
        <w:rPr>
          <w:rFonts w:ascii="Calibri-BoldItalic" w:hAnsi="Calibri-BoldItalic" w:cs="Calibri-BoldItalic"/>
          <w:b/>
          <w:bCs/>
          <w:i/>
          <w:iCs/>
          <w:sz w:val="24"/>
          <w:szCs w:val="24"/>
        </w:rPr>
        <w:t>Virtual</w:t>
      </w:r>
      <w:r>
        <w:rPr>
          <w:rFonts w:ascii="Calibri-BoldItalic" w:hAnsi="Calibri-BoldItalic" w:cs="Calibri-BoldItalic"/>
          <w:b/>
          <w:bCs/>
          <w:i/>
          <w:iCs/>
          <w:sz w:val="24"/>
          <w:szCs w:val="24"/>
        </w:rPr>
        <w:t xml:space="preserve"> Attendance</w:t>
      </w:r>
    </w:p>
    <w:p w14:paraId="0ED3F530" w14:textId="088AF885" w:rsidR="00B32E7D" w:rsidRDefault="00B32E7D" w:rsidP="00B32E7D">
      <w:pPr>
        <w:autoSpaceDE w:val="0"/>
        <w:autoSpaceDN w:val="0"/>
        <w:adjustRightInd w:val="0"/>
        <w:rPr>
          <w:rFonts w:ascii="Calibri-Italic" w:hAnsi="Calibri-Italic" w:cs="Calibri-Italic"/>
          <w:i/>
          <w:iCs/>
          <w:sz w:val="24"/>
          <w:szCs w:val="24"/>
        </w:rPr>
      </w:pPr>
      <w:r>
        <w:rPr>
          <w:rFonts w:ascii="Calibri-BoldItalic" w:hAnsi="Calibri-BoldItalic" w:cs="Calibri-BoldItalic"/>
          <w:b/>
          <w:bCs/>
          <w:i/>
          <w:iCs/>
          <w:sz w:val="24"/>
          <w:szCs w:val="24"/>
        </w:rPr>
        <w:t xml:space="preserve">Note: </w:t>
      </w:r>
      <w:r>
        <w:rPr>
          <w:rFonts w:ascii="Calibri-Italic" w:hAnsi="Calibri-Italic" w:cs="Calibri-Italic"/>
          <w:i/>
          <w:iCs/>
          <w:sz w:val="24"/>
          <w:szCs w:val="24"/>
        </w:rPr>
        <w:t>If interactive technology under section 13D.02 is used, each</w:t>
      </w:r>
      <w:r>
        <w:rPr>
          <w:rFonts w:ascii="Calibri-Italic" w:hAnsi="Calibri-Italic" w:cs="Calibri-Italic"/>
          <w:i/>
          <w:iCs/>
          <w:sz w:val="24"/>
          <w:szCs w:val="24"/>
        </w:rPr>
        <w:t xml:space="preserve"> </w:t>
      </w:r>
      <w:r>
        <w:rPr>
          <w:rFonts w:ascii="Calibri-Italic" w:hAnsi="Calibri-Italic" w:cs="Calibri-Italic"/>
          <w:i/>
          <w:iCs/>
          <w:sz w:val="24"/>
          <w:szCs w:val="24"/>
        </w:rPr>
        <w:t>location must also be open and accessible to the public. Up to three times</w:t>
      </w:r>
      <w:r>
        <w:rPr>
          <w:rFonts w:ascii="Calibri-Italic" w:hAnsi="Calibri-Italic" w:cs="Calibri-Italic"/>
          <w:i/>
          <w:iCs/>
          <w:sz w:val="24"/>
          <w:szCs w:val="24"/>
        </w:rPr>
        <w:t xml:space="preserve"> </w:t>
      </w:r>
      <w:r>
        <w:rPr>
          <w:rFonts w:ascii="Calibri-Italic" w:hAnsi="Calibri-Italic" w:cs="Calibri-Italic"/>
          <w:i/>
          <w:iCs/>
          <w:sz w:val="24"/>
          <w:szCs w:val="24"/>
        </w:rPr>
        <w:t>a year, a member of a public body may participate by interactive</w:t>
      </w:r>
      <w:r>
        <w:rPr>
          <w:rFonts w:ascii="Calibri-Italic" w:hAnsi="Calibri-Italic" w:cs="Calibri-Italic"/>
          <w:i/>
          <w:iCs/>
          <w:sz w:val="24"/>
          <w:szCs w:val="24"/>
        </w:rPr>
        <w:t xml:space="preserve"> </w:t>
      </w:r>
      <w:r>
        <w:rPr>
          <w:rFonts w:ascii="Calibri-Italic" w:hAnsi="Calibri-Italic" w:cs="Calibri-Italic"/>
          <w:i/>
          <w:iCs/>
          <w:sz w:val="24"/>
          <w:szCs w:val="24"/>
        </w:rPr>
        <w:t>technology from a location that is not open and accessible to the public if</w:t>
      </w:r>
      <w:r>
        <w:rPr>
          <w:rFonts w:ascii="Calibri-Italic" w:hAnsi="Calibri-Italic" w:cs="Calibri-Italic"/>
          <w:i/>
          <w:iCs/>
          <w:sz w:val="24"/>
          <w:szCs w:val="24"/>
        </w:rPr>
        <w:t xml:space="preserve"> </w:t>
      </w:r>
      <w:r>
        <w:rPr>
          <w:rFonts w:ascii="Calibri-Italic" w:hAnsi="Calibri-Italic" w:cs="Calibri-Italic"/>
          <w:i/>
          <w:iCs/>
          <w:sz w:val="24"/>
          <w:szCs w:val="24"/>
        </w:rPr>
        <w:t>the member is serving in the military and is at a required drill, deployed,</w:t>
      </w:r>
      <w:r>
        <w:rPr>
          <w:rFonts w:ascii="Calibri-Italic" w:hAnsi="Calibri-Italic" w:cs="Calibri-Italic"/>
          <w:i/>
          <w:iCs/>
          <w:sz w:val="24"/>
          <w:szCs w:val="24"/>
        </w:rPr>
        <w:t xml:space="preserve"> </w:t>
      </w:r>
      <w:r>
        <w:rPr>
          <w:rFonts w:ascii="Calibri-Italic" w:hAnsi="Calibri-Italic" w:cs="Calibri-Italic"/>
          <w:i/>
          <w:iCs/>
          <w:sz w:val="24"/>
          <w:szCs w:val="24"/>
        </w:rPr>
        <w:t>or on active duty or the member has been advised by a health care</w:t>
      </w:r>
      <w:r>
        <w:rPr>
          <w:rFonts w:ascii="Calibri-Italic" w:hAnsi="Calibri-Italic" w:cs="Calibri-Italic"/>
          <w:i/>
          <w:iCs/>
          <w:sz w:val="24"/>
          <w:szCs w:val="24"/>
        </w:rPr>
        <w:t xml:space="preserve"> </w:t>
      </w:r>
      <w:r>
        <w:rPr>
          <w:rFonts w:ascii="Calibri-Italic" w:hAnsi="Calibri-Italic" w:cs="Calibri-Italic"/>
          <w:i/>
          <w:iCs/>
          <w:sz w:val="24"/>
          <w:szCs w:val="24"/>
        </w:rPr>
        <w:t>professional against being in a public place for personal or family medical</w:t>
      </w:r>
    </w:p>
    <w:p w14:paraId="7471E9F5" w14:textId="77777777" w:rsidR="00B32E7D" w:rsidRDefault="00B32E7D" w:rsidP="00B32E7D">
      <w:pPr>
        <w:autoSpaceDE w:val="0"/>
        <w:autoSpaceDN w:val="0"/>
        <w:adjustRightInd w:val="0"/>
        <w:rPr>
          <w:rFonts w:ascii="Calibri-Italic" w:hAnsi="Calibri-Italic" w:cs="Calibri-Italic"/>
          <w:i/>
          <w:iCs/>
          <w:sz w:val="24"/>
          <w:szCs w:val="24"/>
        </w:rPr>
      </w:pPr>
      <w:r>
        <w:rPr>
          <w:rFonts w:ascii="Calibri-Italic" w:hAnsi="Calibri-Italic" w:cs="Calibri-Italic"/>
          <w:i/>
          <w:iCs/>
          <w:sz w:val="24"/>
          <w:szCs w:val="24"/>
        </w:rPr>
        <w:t>reasons during a health pandemic or other emergency.</w:t>
      </w:r>
    </w:p>
    <w:p w14:paraId="51776121" w14:textId="77777777" w:rsidR="00B32E7D" w:rsidRDefault="00B32E7D" w:rsidP="00B32E7D">
      <w:pPr>
        <w:autoSpaceDE w:val="0"/>
        <w:autoSpaceDN w:val="0"/>
        <w:adjustRightInd w:val="0"/>
        <w:rPr>
          <w:rFonts w:ascii="Calibri-Italic" w:hAnsi="Calibri-Italic" w:cs="Calibri-Italic"/>
          <w:i/>
          <w:iCs/>
          <w:sz w:val="24"/>
          <w:szCs w:val="24"/>
        </w:rPr>
      </w:pPr>
    </w:p>
    <w:p w14:paraId="41FC741F" w14:textId="77777777" w:rsidR="00B32E7D" w:rsidRDefault="00B32E7D" w:rsidP="00B32E7D">
      <w:pPr>
        <w:autoSpaceDE w:val="0"/>
        <w:autoSpaceDN w:val="0"/>
        <w:adjustRightInd w:val="0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>Commissioner Virtual Attendance Locations:</w:t>
      </w:r>
    </w:p>
    <w:p w14:paraId="0B024329" w14:textId="1A28E1C4" w:rsidR="006D4931" w:rsidRDefault="00B32E7D" w:rsidP="00B32E7D">
      <w:pPr>
        <w:autoSpaceDE w:val="0"/>
        <w:autoSpaceDN w:val="0"/>
        <w:adjustRightInd w:val="0"/>
        <w:rPr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Commissioner </w:t>
      </w:r>
      <w:r>
        <w:rPr>
          <w:rFonts w:ascii="Calibri" w:hAnsi="Calibri" w:cs="Calibri"/>
          <w:sz w:val="24"/>
          <w:szCs w:val="24"/>
        </w:rPr>
        <w:t>Zimmel</w:t>
      </w:r>
      <w:r>
        <w:rPr>
          <w:rFonts w:ascii="Calibri" w:hAnsi="Calibri" w:cs="Calibri"/>
          <w:sz w:val="24"/>
          <w:szCs w:val="24"/>
        </w:rPr>
        <w:t>,</w:t>
      </w:r>
      <w:r>
        <w:rPr>
          <w:rFonts w:ascii="Calibri" w:hAnsi="Calibri" w:cs="Calibri"/>
          <w:sz w:val="24"/>
          <w:szCs w:val="24"/>
        </w:rPr>
        <w:t xml:space="preserve"> Kelly Inn 100 4</w:t>
      </w:r>
      <w:r w:rsidRPr="00B32E7D">
        <w:rPr>
          <w:rFonts w:ascii="Calibri" w:hAnsi="Calibri" w:cs="Calibri"/>
          <w:sz w:val="24"/>
          <w:szCs w:val="24"/>
          <w:vertAlign w:val="superscript"/>
        </w:rPr>
        <w:t>th</w:t>
      </w:r>
      <w:r>
        <w:rPr>
          <w:rFonts w:ascii="Calibri" w:hAnsi="Calibri" w:cs="Calibri"/>
          <w:sz w:val="24"/>
          <w:szCs w:val="24"/>
        </w:rPr>
        <w:t xml:space="preserve"> Ave South, St. Cloud, MN 56301</w:t>
      </w:r>
    </w:p>
    <w:p w14:paraId="50156D32" w14:textId="77777777" w:rsidR="006D4931" w:rsidRDefault="006D4931">
      <w:pPr>
        <w:spacing w:line="200" w:lineRule="exact"/>
        <w:rPr>
          <w:sz w:val="24"/>
          <w:szCs w:val="24"/>
        </w:rPr>
      </w:pPr>
    </w:p>
    <w:p w14:paraId="610B089B" w14:textId="77777777" w:rsidR="006D4931" w:rsidRDefault="006D4931">
      <w:pPr>
        <w:spacing w:line="200" w:lineRule="exact"/>
        <w:rPr>
          <w:sz w:val="24"/>
          <w:szCs w:val="24"/>
        </w:rPr>
      </w:pPr>
    </w:p>
    <w:p w14:paraId="7F55FC4B" w14:textId="77777777" w:rsidR="006D4931" w:rsidRDefault="006D4931">
      <w:pPr>
        <w:spacing w:line="261" w:lineRule="exact"/>
        <w:rPr>
          <w:sz w:val="24"/>
          <w:szCs w:val="24"/>
        </w:rPr>
      </w:pPr>
    </w:p>
    <w:p w14:paraId="20BCCF38" w14:textId="77777777" w:rsidR="006D4931" w:rsidRDefault="00B32E7D">
      <w:pPr>
        <w:ind w:right="-219"/>
        <w:jc w:val="center"/>
        <w:rPr>
          <w:sz w:val="20"/>
          <w:szCs w:val="20"/>
        </w:rPr>
      </w:pPr>
      <w:r>
        <w:rPr>
          <w:rFonts w:ascii="Arial" w:eastAsia="Arial" w:hAnsi="Arial" w:cs="Arial"/>
          <w:color w:val="112F65"/>
        </w:rPr>
        <w:t xml:space="preserve">Watch the meeting live at </w:t>
      </w:r>
      <w:r>
        <w:rPr>
          <w:rFonts w:ascii="Arial" w:eastAsia="Arial" w:hAnsi="Arial" w:cs="Arial"/>
          <w:b/>
          <w:bCs/>
          <w:color w:val="112F65"/>
          <w:u w:val="single"/>
        </w:rPr>
        <w:t>live.bigstonecounty.gov</w:t>
      </w:r>
    </w:p>
    <w:p w14:paraId="0666687F" w14:textId="77777777" w:rsidR="006D4931" w:rsidRDefault="00B32E7D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0" allowOverlap="1" wp14:anchorId="13ECF072" wp14:editId="03D113CB">
            <wp:simplePos x="0" y="0"/>
            <wp:positionH relativeFrom="column">
              <wp:posOffset>-75565</wp:posOffset>
            </wp:positionH>
            <wp:positionV relativeFrom="paragraph">
              <wp:posOffset>180975</wp:posOffset>
            </wp:positionV>
            <wp:extent cx="6515100" cy="2286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22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1C378C0" w14:textId="77777777" w:rsidR="006D4931" w:rsidRDefault="006D4931">
      <w:pPr>
        <w:spacing w:line="378" w:lineRule="exact"/>
        <w:rPr>
          <w:sz w:val="24"/>
          <w:szCs w:val="24"/>
        </w:rPr>
      </w:pPr>
    </w:p>
    <w:p w14:paraId="62FC2275" w14:textId="77777777" w:rsidR="006D4931" w:rsidRDefault="00B32E7D">
      <w:pPr>
        <w:ind w:left="1840"/>
        <w:rPr>
          <w:sz w:val="20"/>
          <w:szCs w:val="20"/>
        </w:rPr>
      </w:pPr>
      <w:r>
        <w:rPr>
          <w:rFonts w:ascii="Arial" w:eastAsia="Arial" w:hAnsi="Arial" w:cs="Arial"/>
          <w:color w:val="112F65"/>
        </w:rPr>
        <w:t>Big Stone County Courthouse 20 2nd St SE, Ortonville, MN 56278</w:t>
      </w:r>
    </w:p>
    <w:sectPr w:rsidR="006D4931">
      <w:pgSz w:w="12240" w:h="15840"/>
      <w:pgMar w:top="1440" w:right="1360" w:bottom="0" w:left="1080" w:header="0" w:footer="0" w:gutter="0"/>
      <w:cols w:space="720" w:equalWidth="0">
        <w:col w:w="98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5F90"/>
    <w:multiLevelType w:val="hybridMultilevel"/>
    <w:tmpl w:val="D02CCC12"/>
    <w:lvl w:ilvl="0" w:tplc="6FDEFEBC">
      <w:start w:val="2"/>
      <w:numFmt w:val="decimal"/>
      <w:lvlText w:val="%1."/>
      <w:lvlJc w:val="left"/>
    </w:lvl>
    <w:lvl w:ilvl="1" w:tplc="3654C518">
      <w:numFmt w:val="decimal"/>
      <w:lvlText w:val=""/>
      <w:lvlJc w:val="left"/>
    </w:lvl>
    <w:lvl w:ilvl="2" w:tplc="9CDAD918">
      <w:numFmt w:val="decimal"/>
      <w:lvlText w:val=""/>
      <w:lvlJc w:val="left"/>
    </w:lvl>
    <w:lvl w:ilvl="3" w:tplc="1B4A479E">
      <w:numFmt w:val="decimal"/>
      <w:lvlText w:val=""/>
      <w:lvlJc w:val="left"/>
    </w:lvl>
    <w:lvl w:ilvl="4" w:tplc="DB7220EE">
      <w:numFmt w:val="decimal"/>
      <w:lvlText w:val=""/>
      <w:lvlJc w:val="left"/>
    </w:lvl>
    <w:lvl w:ilvl="5" w:tplc="CD7CA308">
      <w:numFmt w:val="decimal"/>
      <w:lvlText w:val=""/>
      <w:lvlJc w:val="left"/>
    </w:lvl>
    <w:lvl w:ilvl="6" w:tplc="191A5ACA">
      <w:numFmt w:val="decimal"/>
      <w:lvlText w:val=""/>
      <w:lvlJc w:val="left"/>
    </w:lvl>
    <w:lvl w:ilvl="7" w:tplc="65E2EC82">
      <w:numFmt w:val="decimal"/>
      <w:lvlText w:val=""/>
      <w:lvlJc w:val="left"/>
    </w:lvl>
    <w:lvl w:ilvl="8" w:tplc="E1D0628E">
      <w:numFmt w:val="decimal"/>
      <w:lvlText w:val=""/>
      <w:lvlJc w:val="left"/>
    </w:lvl>
  </w:abstractNum>
  <w:abstractNum w:abstractNumId="1" w15:restartNumberingAfterBreak="0">
    <w:nsid w:val="00006952"/>
    <w:multiLevelType w:val="hybridMultilevel"/>
    <w:tmpl w:val="CD5600D8"/>
    <w:lvl w:ilvl="0" w:tplc="B1627E6A">
      <w:start w:val="1"/>
      <w:numFmt w:val="decimal"/>
      <w:lvlText w:val="%1."/>
      <w:lvlJc w:val="left"/>
    </w:lvl>
    <w:lvl w:ilvl="1" w:tplc="09E0248C">
      <w:start w:val="1"/>
      <w:numFmt w:val="lowerLetter"/>
      <w:lvlText w:val="%2."/>
      <w:lvlJc w:val="left"/>
    </w:lvl>
    <w:lvl w:ilvl="2" w:tplc="58DA12BE">
      <w:numFmt w:val="decimal"/>
      <w:lvlText w:val=""/>
      <w:lvlJc w:val="left"/>
    </w:lvl>
    <w:lvl w:ilvl="3" w:tplc="5A9C819E">
      <w:numFmt w:val="decimal"/>
      <w:lvlText w:val=""/>
      <w:lvlJc w:val="left"/>
    </w:lvl>
    <w:lvl w:ilvl="4" w:tplc="0AC6A87A">
      <w:numFmt w:val="decimal"/>
      <w:lvlText w:val=""/>
      <w:lvlJc w:val="left"/>
    </w:lvl>
    <w:lvl w:ilvl="5" w:tplc="C060B26C">
      <w:numFmt w:val="decimal"/>
      <w:lvlText w:val=""/>
      <w:lvlJc w:val="left"/>
    </w:lvl>
    <w:lvl w:ilvl="6" w:tplc="55B8CF14">
      <w:numFmt w:val="decimal"/>
      <w:lvlText w:val=""/>
      <w:lvlJc w:val="left"/>
    </w:lvl>
    <w:lvl w:ilvl="7" w:tplc="F15A8C8C">
      <w:numFmt w:val="decimal"/>
      <w:lvlText w:val=""/>
      <w:lvlJc w:val="left"/>
    </w:lvl>
    <w:lvl w:ilvl="8" w:tplc="82AC695C">
      <w:numFmt w:val="decimal"/>
      <w:lvlText w:val=""/>
      <w:lvlJc w:val="left"/>
    </w:lvl>
  </w:abstractNum>
  <w:num w:numId="1" w16cid:durableId="1464033273">
    <w:abstractNumId w:val="1"/>
  </w:num>
  <w:num w:numId="2" w16cid:durableId="1816993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931"/>
    <w:rsid w:val="00000B77"/>
    <w:rsid w:val="001A246B"/>
    <w:rsid w:val="006D4931"/>
    <w:rsid w:val="00B3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4B0D9"/>
  <w15:docId w15:val="{8E9BAE7C-CB77-4D1B-895C-626626D84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Pam Rud</cp:lastModifiedBy>
  <cp:revision>3</cp:revision>
  <dcterms:created xsi:type="dcterms:W3CDTF">2025-02-28T16:44:00Z</dcterms:created>
  <dcterms:modified xsi:type="dcterms:W3CDTF">2025-02-28T16:48:00Z</dcterms:modified>
</cp:coreProperties>
</file>